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A4" w:rsidRDefault="00FD1AA4" w:rsidP="00FD1AA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Jeffrey Lang, </w:t>
      </w:r>
      <w:proofErr w:type="spellStart"/>
      <w:r>
        <w:rPr>
          <w:color w:val="002A80"/>
          <w:sz w:val="34"/>
          <w:szCs w:val="34"/>
        </w:rPr>
        <w:t>Profesor</w:t>
      </w:r>
      <w:proofErr w:type="spellEnd"/>
      <w:r>
        <w:rPr>
          <w:color w:val="002A80"/>
          <w:sz w:val="34"/>
          <w:szCs w:val="34"/>
        </w:rPr>
        <w:t xml:space="preserve"> de </w:t>
      </w:r>
      <w:proofErr w:type="spellStart"/>
      <w:r>
        <w:rPr>
          <w:color w:val="002A80"/>
          <w:sz w:val="34"/>
          <w:szCs w:val="34"/>
        </w:rPr>
        <w:t>Matemáticas</w:t>
      </w:r>
      <w:proofErr w:type="spellEnd"/>
      <w:r>
        <w:rPr>
          <w:color w:val="002A80"/>
          <w:sz w:val="34"/>
          <w:szCs w:val="34"/>
        </w:rPr>
        <w:t xml:space="preserve"> y </w:t>
      </w:r>
      <w:proofErr w:type="spellStart"/>
      <w:r>
        <w:rPr>
          <w:color w:val="002A80"/>
          <w:sz w:val="34"/>
          <w:szCs w:val="34"/>
        </w:rPr>
        <w:t>Escritor</w:t>
      </w:r>
      <w:proofErr w:type="spellEnd"/>
      <w:r>
        <w:rPr>
          <w:color w:val="002A80"/>
          <w:sz w:val="34"/>
          <w:szCs w:val="34"/>
        </w:rPr>
        <w:t>, USA</w:t>
      </w:r>
    </w:p>
    <w:bookmarkEnd w:id="0"/>
    <w:p w:rsidR="00FD1AA4" w:rsidRDefault="00FD1AA4" w:rsidP="00FD1AA4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4523165" wp14:editId="103DD8F8">
            <wp:extent cx="1642179" cy="1894901"/>
            <wp:effectExtent l="0" t="0" r="0" b="0"/>
            <wp:docPr id="1" name="Picture 1" descr="http://www.islamreligion.com/articles/images/Jeffrey_Lang__Professor_of_Mathematics_and_Writer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Jeffrey_Lang__Professor_of_Mathematics_and_Writer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62" cy="189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A4" w:rsidRDefault="00FD1AA4" w:rsidP="00FD1AA4">
      <w:pPr>
        <w:jc w:val="center"/>
        <w:rPr>
          <w:rFonts w:hint="cs"/>
          <w:rtl/>
          <w:lang w:bidi="ar-EG"/>
        </w:rPr>
      </w:pPr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El . 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 Jeffrey Lang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Profesor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Asociado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Matemáticas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Universidad de Kansas,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grandes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universidades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Estados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Unidos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Comenzó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viaje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30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enero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1954,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nació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familia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católica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romana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Bridgeport, Connecticut.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primeros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18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pasó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escuelas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católicas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dejaron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muchas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preguntas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respuestas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y de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cristiana</w:t>
      </w:r>
      <w:proofErr w:type="spellEnd"/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Lang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narrar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Islam. “Como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niños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los 60 y los 70,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comencé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cuestionarme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valores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teníamos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momentos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políticos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sociales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Lang. “Me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revelé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contra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instituciones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sociedad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creía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sagradas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incluyendo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iglesia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católica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los 18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Lang era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totalmente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ateo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“Si hay un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misericordioso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amoroso, ¿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sufrimiento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tierra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¿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simplemente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lleva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cielo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¿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crear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sufrir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?”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preguntas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venían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mi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días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joven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profesor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universitario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Universidad de San Francisco, Lang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encontró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realidad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demostrado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conoció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universidad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Hablábamos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hacía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preguntas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realmente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sorprendía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pensaban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analizaban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respuestas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Lang.</w:t>
      </w:r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El . 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 Lang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conoció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Mahmoud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Qandil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elegante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estudiante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Saudita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llamaba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atención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clase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pasaba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Lang le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hizo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pregunta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investigación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médica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Qandil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respondió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perfecto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inglés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seguro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conocían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Qandil</w:t>
      </w:r>
      <w:proofErr w:type="spellEnd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,-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alcalde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jefe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policía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comunes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corrientes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Juntos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profesor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estudiante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iban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lugares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“no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alegría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felicidad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solo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risas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Incluso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así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final,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Qandil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sorprendió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entregándole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copia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Islam. Lang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leyó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cuenta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dirigió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hall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plegarias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de la Universidad,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básicamente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rindió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mucha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lucha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vencido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primeros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capítulos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hablan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encuentro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fascinante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pintores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pueden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hacer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ojos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un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retrato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simulen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siguiéndote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un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¿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autor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escribir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escritura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anticipe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tus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altibajos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diarios</w:t>
      </w:r>
      <w:proofErr w:type="spellEnd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?...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noche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formulaba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preguntas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objeciones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alguna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manera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descubría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respuesta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siguiente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Parecía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autor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leía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mis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ideas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escrituras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siguientes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líneas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próxima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lectura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encontraba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paginas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…”</w:t>
      </w:r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Lang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realiza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cinco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oraciones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diarias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regularmente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encuentra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mucha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satisfacción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Encuentra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oración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Fayr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(antes del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amanecer</w:t>
      </w:r>
      <w:proofErr w:type="spellEnd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)  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rituales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hermosos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conmovedores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Islam.</w:t>
      </w:r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pregunta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cómo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encuentra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cautivante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recitado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lengua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totalmente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extraña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responde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: “¿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Cómo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bebe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calma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voz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ma. 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?”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leer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gran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confort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fuerza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tiempos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difíciles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tema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práctica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crecimiento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Lang.</w:t>
      </w:r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Lang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prosiguió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carrera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matemáticas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Recibió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títulos</w:t>
      </w:r>
      <w:proofErr w:type="spellEnd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  master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doctorado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Universidad Purdue.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Lang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siempre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habían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fascinado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matemáticas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“Las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matemáticas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lógicas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Consiste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utilizar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hechos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números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encontrar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respuestas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concretas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Lang. “De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trabaja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mente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acepta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ideas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través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méritos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fácticos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creer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difícil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mayoría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requieren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aceptación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través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Islam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busca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razonamiento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consejero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universitario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Asociación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Estudiantes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  Lang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dice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veía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sí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enlace entre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estudiantes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universidades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Obtiene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aprobación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autoridades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universitarias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realizar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conferencias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islámicas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objetivo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consejero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universitario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ayudar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satisfacer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necesidades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adaptarse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cultura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americana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procedimientos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universidad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aprecian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oportunidad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corrijan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malas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impresiones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FD1AA4" w:rsidRPr="00FD1AA4" w:rsidRDefault="00FD1AA4" w:rsidP="00FD1AA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Lang se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caso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Saudita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Raika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Lang ha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escrito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varios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islámicos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best-seller entre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USA.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Uno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r w:rsidRPr="00FD1A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Even Angels ask; A Journey to Islam in America</w:t>
      </w:r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el . 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 Lang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comparte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lectores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puntos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vista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desplegados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través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propio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descubrimiento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progreso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dentro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D1A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Islam.</w:t>
      </w:r>
    </w:p>
    <w:p w:rsidR="00B86185" w:rsidRPr="00FD1AA4" w:rsidRDefault="00B86185" w:rsidP="00FD1AA4">
      <w:pPr>
        <w:rPr>
          <w:rtl/>
        </w:rPr>
      </w:pPr>
    </w:p>
    <w:sectPr w:rsidR="00B86185" w:rsidRPr="00FD1AA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9"/>
    <w:rsid w:val="00037089"/>
    <w:rsid w:val="00097F8E"/>
    <w:rsid w:val="001239DB"/>
    <w:rsid w:val="0012644C"/>
    <w:rsid w:val="00262093"/>
    <w:rsid w:val="00344657"/>
    <w:rsid w:val="00407CF2"/>
    <w:rsid w:val="004136D0"/>
    <w:rsid w:val="00544591"/>
    <w:rsid w:val="007818B3"/>
    <w:rsid w:val="00832449"/>
    <w:rsid w:val="00892A4C"/>
    <w:rsid w:val="00994B99"/>
    <w:rsid w:val="00B86185"/>
    <w:rsid w:val="00C93DDE"/>
    <w:rsid w:val="00D647ED"/>
    <w:rsid w:val="00D940B9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370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2449"/>
  </w:style>
  <w:style w:type="paragraph" w:customStyle="1" w:styleId="w-description">
    <w:name w:val="w-description"/>
    <w:basedOn w:val="Normal"/>
    <w:rsid w:val="002620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97F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370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2449"/>
  </w:style>
  <w:style w:type="paragraph" w:customStyle="1" w:styleId="w-description">
    <w:name w:val="w-description"/>
    <w:basedOn w:val="Normal"/>
    <w:rsid w:val="002620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97F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3915</Characters>
  <Application>Microsoft Office Word</Application>
  <DocSecurity>0</DocSecurity>
  <Lines>69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2014-10-15T16:51:00Z</dcterms:created>
  <dcterms:modified xsi:type="dcterms:W3CDTF">2014-10-15T16:51:00Z</dcterms:modified>
</cp:coreProperties>
</file>